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505"/>
        <w:gridCol w:w="2033"/>
      </w:tblGrid>
      <w:tr w:rsidR="008C4156">
        <w:trPr>
          <w:trHeight w:val="825"/>
        </w:trPr>
        <w:tc>
          <w:tcPr>
            <w:tcW w:w="9160" w:type="dxa"/>
            <w:gridSpan w:val="3"/>
          </w:tcPr>
          <w:p w:rsidR="008C4156" w:rsidRDefault="006757A2">
            <w:pPr>
              <w:pStyle w:val="TableParagraph"/>
              <w:spacing w:before="223"/>
              <w:ind w:left="1768" w:right="1758"/>
              <w:rPr>
                <w:b/>
                <w:sz w:val="32"/>
              </w:rPr>
            </w:pPr>
            <w:r>
              <w:rPr>
                <w:b/>
                <w:sz w:val="32"/>
              </w:rPr>
              <w:t>TEME ZA ZAVRŠNI ISPIT – NAUTIKA</w:t>
            </w:r>
          </w:p>
        </w:tc>
      </w:tr>
      <w:tr w:rsidR="008C4156">
        <w:trPr>
          <w:trHeight w:val="825"/>
        </w:trPr>
        <w:tc>
          <w:tcPr>
            <w:tcW w:w="9160" w:type="dxa"/>
            <w:gridSpan w:val="3"/>
          </w:tcPr>
          <w:p w:rsidR="008C4156" w:rsidRDefault="006757A2">
            <w:pPr>
              <w:pStyle w:val="TableParagraph"/>
              <w:spacing w:before="225"/>
              <w:ind w:left="1764" w:right="1758"/>
              <w:rPr>
                <w:i/>
                <w:sz w:val="32"/>
              </w:rPr>
            </w:pPr>
            <w:r>
              <w:rPr>
                <w:i/>
                <w:sz w:val="32"/>
              </w:rPr>
              <w:t>202</w:t>
            </w:r>
            <w:r w:rsidR="007E6B3A">
              <w:rPr>
                <w:i/>
                <w:sz w:val="32"/>
              </w:rPr>
              <w:t>4</w:t>
            </w:r>
            <w:r w:rsidR="00A331DB">
              <w:rPr>
                <w:i/>
                <w:sz w:val="32"/>
              </w:rPr>
              <w:t>.</w:t>
            </w:r>
            <w:r>
              <w:rPr>
                <w:i/>
                <w:sz w:val="32"/>
              </w:rPr>
              <w:t>/</w:t>
            </w:r>
            <w:r w:rsidR="00A331DB">
              <w:rPr>
                <w:i/>
                <w:sz w:val="32"/>
              </w:rPr>
              <w:t>202</w:t>
            </w:r>
            <w:r w:rsidR="007E6B3A">
              <w:rPr>
                <w:i/>
                <w:sz w:val="32"/>
              </w:rPr>
              <w:t>5</w:t>
            </w:r>
            <w:r w:rsidR="00A331DB">
              <w:rPr>
                <w:i/>
                <w:sz w:val="32"/>
              </w:rPr>
              <w:t>.</w:t>
            </w:r>
          </w:p>
        </w:tc>
      </w:tr>
      <w:tr w:rsidR="008C4156">
        <w:trPr>
          <w:trHeight w:val="525"/>
        </w:trPr>
        <w:tc>
          <w:tcPr>
            <w:tcW w:w="622" w:type="dxa"/>
          </w:tcPr>
          <w:p w:rsidR="008C4156" w:rsidRDefault="006757A2">
            <w:pPr>
              <w:pStyle w:val="TableParagraph"/>
              <w:spacing w:before="118"/>
              <w:ind w:left="86"/>
              <w:rPr>
                <w:b/>
                <w:sz w:val="24"/>
              </w:rPr>
            </w:pPr>
            <w:r>
              <w:rPr>
                <w:b/>
                <w:sz w:val="24"/>
              </w:rPr>
              <w:t>RB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118"/>
              <w:ind w:left="163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TEMA</w:t>
            </w:r>
          </w:p>
        </w:tc>
        <w:tc>
          <w:tcPr>
            <w:tcW w:w="2033" w:type="dxa"/>
          </w:tcPr>
          <w:p w:rsidR="008C4156" w:rsidRDefault="006757A2">
            <w:pPr>
              <w:pStyle w:val="TableParagraph"/>
              <w:spacing w:before="118"/>
              <w:ind w:right="357"/>
              <w:rPr>
                <w:b/>
                <w:sz w:val="24"/>
              </w:rPr>
            </w:pPr>
            <w:r>
              <w:rPr>
                <w:b/>
                <w:sz w:val="24"/>
              </w:rPr>
              <w:t>MENTOR</w:t>
            </w:r>
          </w:p>
        </w:tc>
      </w:tr>
      <w:tr w:rsidR="008C4156">
        <w:trPr>
          <w:trHeight w:val="525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118"/>
              <w:ind w:left="16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POMORSKO PRAVO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6757A2">
            <w:pPr>
              <w:pStyle w:val="TableParagraph"/>
              <w:ind w:left="5" w:right="0"/>
              <w:rPr>
                <w:sz w:val="24"/>
              </w:rPr>
            </w:pPr>
            <w:bookmarkStart w:id="0" w:name="_Hlk148428467"/>
            <w:r>
              <w:rPr>
                <w:w w:val="99"/>
                <w:sz w:val="24"/>
              </w:rPr>
              <w:t>1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PELJARENJE</w:t>
            </w:r>
          </w:p>
        </w:tc>
        <w:tc>
          <w:tcPr>
            <w:tcW w:w="2033" w:type="dxa"/>
          </w:tcPr>
          <w:p w:rsidR="008C4156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bookmarkEnd w:id="0"/>
      <w:tr w:rsidR="008C4156">
        <w:trPr>
          <w:trHeight w:val="628"/>
        </w:trPr>
        <w:tc>
          <w:tcPr>
            <w:tcW w:w="622" w:type="dxa"/>
          </w:tcPr>
          <w:p w:rsidR="008C4156" w:rsidRDefault="006757A2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0" w:right="157"/>
              <w:rPr>
                <w:sz w:val="24"/>
              </w:rPr>
            </w:pPr>
            <w:r>
              <w:rPr>
                <w:sz w:val="24"/>
              </w:rPr>
              <w:t>DOLAZAK I ISPLOVLJAVANJE BRODA IZ LUKE</w:t>
            </w:r>
          </w:p>
        </w:tc>
        <w:tc>
          <w:tcPr>
            <w:tcW w:w="2033" w:type="dxa"/>
          </w:tcPr>
          <w:tbl>
            <w:tblPr>
              <w:tblStyle w:val="TableNormal"/>
              <w:tblW w:w="0" w:type="auto"/>
              <w:tblInd w:w="1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033"/>
            </w:tblGrid>
            <w:tr w:rsidR="00A331DB" w:rsidTr="00A331DB">
              <w:trPr>
                <w:trHeight w:val="630"/>
              </w:trPr>
              <w:tc>
                <w:tcPr>
                  <w:tcW w:w="2033" w:type="dxa"/>
                </w:tcPr>
                <w:p w:rsidR="00A331DB" w:rsidRDefault="00A331DB" w:rsidP="00A331DB">
                  <w:pPr>
                    <w:pStyle w:val="TableParagraph"/>
                    <w:ind w:left="0" w:right="357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VESNA IVIČIĆ</w:t>
                  </w:r>
                </w:p>
              </w:tc>
            </w:tr>
          </w:tbl>
          <w:p w:rsidR="008C4156" w:rsidRDefault="008C4156">
            <w:pPr>
              <w:pStyle w:val="TableParagraph"/>
              <w:ind w:right="357"/>
              <w:rPr>
                <w:sz w:val="24"/>
              </w:rPr>
            </w:pP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POSLOVI POMORSKOG AGENTA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POMORSKI POSLOVI LUČKE KAPETANIJE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POMORSKE HAVARIJE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SUDAR BRODOVA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PODJELA MORA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spacing w:before="171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1"/>
              <w:ind w:left="2891" w:right="446" w:hanging="2423"/>
              <w:jc w:val="left"/>
              <w:rPr>
                <w:sz w:val="24"/>
              </w:rPr>
            </w:pPr>
            <w:r>
              <w:rPr>
                <w:sz w:val="24"/>
              </w:rPr>
              <w:t>UNUTRAŠNJE MORSKE VODE I TERITORIJALNO MORE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5" w:right="0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3079" w:right="0" w:hanging="2823"/>
              <w:jc w:val="left"/>
              <w:rPr>
                <w:sz w:val="24"/>
              </w:rPr>
            </w:pPr>
            <w:r>
              <w:rPr>
                <w:sz w:val="24"/>
              </w:rPr>
              <w:t>EPIKONTINENTALNI POJAS I GOSPODARSKI POJAS RH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NAČELA SLOBODE OTVORENOG MORA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PROKOPI I TJESNACI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1871" w:right="832" w:hanging="1016"/>
              <w:jc w:val="left"/>
              <w:rPr>
                <w:sz w:val="24"/>
              </w:rPr>
            </w:pPr>
            <w:r>
              <w:rPr>
                <w:sz w:val="24"/>
              </w:rPr>
              <w:t>GLAVNE MEĐUNARODNE ORGANIZACIJE SIGURNOSTI PLOVIDBE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1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2479" w:right="831" w:hanging="1623"/>
              <w:jc w:val="left"/>
              <w:rPr>
                <w:sz w:val="24"/>
              </w:rPr>
            </w:pPr>
            <w:r>
              <w:rPr>
                <w:sz w:val="24"/>
              </w:rPr>
              <w:t>GLAVNE MEĐUNARODNE KONVENCIJE U POMORSTVU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ORGANIZACIJA SLUŽBE SIGURNOSTI PLOVIDBE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RED U LUKAMA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ODREĐIVANJE SPOSOBNOSTI BRODA ZA PLOVIDBU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BRODSKE ISPRAVE I KNJIGE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VESNA IVIČIĆ</w:t>
            </w:r>
          </w:p>
        </w:tc>
      </w:tr>
    </w:tbl>
    <w:p w:rsidR="008C4156" w:rsidRDefault="008C4156">
      <w:pPr>
        <w:rPr>
          <w:sz w:val="24"/>
        </w:rPr>
        <w:sectPr w:rsidR="008C4156" w:rsidSect="00994366">
          <w:type w:val="continuous"/>
          <w:pgSz w:w="11910" w:h="16840"/>
          <w:pgMar w:top="1400" w:right="1220" w:bottom="280" w:left="12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505"/>
        <w:gridCol w:w="2033"/>
      </w:tblGrid>
      <w:tr w:rsidR="009F1424">
        <w:trPr>
          <w:trHeight w:val="631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171"/>
              <w:ind w:left="163" w:right="155"/>
              <w:rPr>
                <w:sz w:val="24"/>
              </w:rPr>
            </w:pPr>
            <w:r>
              <w:rPr>
                <w:sz w:val="24"/>
              </w:rPr>
              <w:t>ZAKONSKA ZALOŽNA PRAVA NA BRODU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KORISNICI POMORSKOG PRIJEVOZA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PRIJEVOZ PUTNIKA I PRTLJAGE MOREM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POMORSKA OSIGURANJA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STOJNICE I PREKOSTOJNICE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SUDARI I SPAŠAVANJE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1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171"/>
              <w:ind w:left="163" w:right="154"/>
              <w:rPr>
                <w:sz w:val="24"/>
              </w:rPr>
            </w:pPr>
            <w:r>
              <w:rPr>
                <w:sz w:val="24"/>
              </w:rPr>
              <w:t>BRODSKI UGOVORI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TERETNICA I CHARTER PARTY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1"/>
              <w:rPr>
                <w:sz w:val="24"/>
              </w:rPr>
            </w:pPr>
            <w:r>
              <w:rPr>
                <w:sz w:val="24"/>
              </w:rPr>
              <w:t>OBALNO MORE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ODGOVORNOST BRODARA ZA TERET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2"/>
              <w:rPr>
                <w:sz w:val="24"/>
              </w:rPr>
            </w:pPr>
            <w:r>
              <w:rPr>
                <w:sz w:val="24"/>
              </w:rPr>
              <w:t>PIRATSTVO NA MORU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ZERP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34"/>
              <w:ind w:left="2659" w:right="511" w:hanging="2123"/>
              <w:jc w:val="left"/>
              <w:rPr>
                <w:sz w:val="24"/>
              </w:rPr>
            </w:pPr>
            <w:r>
              <w:rPr>
                <w:sz w:val="24"/>
              </w:rPr>
              <w:t>ZAPOVJEDNIK BRODA - ZAKONSKI ZASTUPNIK BRODARA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ŽIVOT I RAD POMORACA NA BRODU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EKSPLOATACIJA DNA I PODZEMLJA MORA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  <w:rPr>
                <w:sz w:val="24"/>
              </w:rPr>
            </w:pPr>
          </w:p>
          <w:p w:rsidR="009F1424" w:rsidRDefault="009F1424" w:rsidP="009F1424">
            <w:pPr>
              <w:jc w:val="center"/>
            </w:pPr>
            <w:r w:rsidRPr="0087646F">
              <w:rPr>
                <w:sz w:val="24"/>
              </w:rPr>
              <w:t>VESNA IVIČIĆ</w:t>
            </w: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RUKOVANJE TERETOM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PROVJETRAVANJE TERETA NA BRODOVIMA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</w:pPr>
            <w:r w:rsidRPr="00B82D19">
              <w:rPr>
                <w:sz w:val="24"/>
              </w:rPr>
              <w:t>TOMISLAV KLARIN</w:t>
            </w:r>
          </w:p>
        </w:tc>
      </w:tr>
      <w:tr w:rsidR="009F1424">
        <w:trPr>
          <w:trHeight w:val="629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171"/>
              <w:ind w:left="163" w:right="156"/>
              <w:rPr>
                <w:sz w:val="24"/>
              </w:rPr>
            </w:pPr>
            <w:r>
              <w:rPr>
                <w:sz w:val="24"/>
              </w:rPr>
              <w:t>DRVO I PRIJEVOZ DRVA BRODOVIMA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</w:pPr>
            <w:r w:rsidRPr="00B82D19">
              <w:rPr>
                <w:sz w:val="24"/>
              </w:rPr>
              <w:t>TOMISLAV KLARIN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KONTEJNERI I PRIJEVOZ KONTEJNERA BRODOVIMA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</w:pPr>
            <w:r w:rsidRPr="00B82D19">
              <w:rPr>
                <w:sz w:val="24"/>
              </w:rPr>
              <w:t>TOMISLAV KLARIN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BRODOVI I PRIJEVOZ SIROVE NAFTE I DERIVATA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</w:pPr>
            <w:r w:rsidRPr="00B82D19">
              <w:rPr>
                <w:sz w:val="24"/>
              </w:rPr>
              <w:t>TOMISLAV KLARIN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PRIJEVOZ OPASNOG TERETA KONTEJNERIMA</w:t>
            </w:r>
          </w:p>
        </w:tc>
        <w:tc>
          <w:tcPr>
            <w:tcW w:w="2033" w:type="dxa"/>
          </w:tcPr>
          <w:p w:rsidR="009F1424" w:rsidRDefault="009F1424" w:rsidP="009F1424">
            <w:pPr>
              <w:jc w:val="center"/>
            </w:pPr>
            <w:r w:rsidRPr="00B82D19">
              <w:rPr>
                <w:sz w:val="24"/>
              </w:rPr>
              <w:t>TOMISLAV KLARIN</w:t>
            </w:r>
          </w:p>
        </w:tc>
      </w:tr>
    </w:tbl>
    <w:p w:rsidR="008C4156" w:rsidRDefault="008C4156">
      <w:pPr>
        <w:rPr>
          <w:sz w:val="24"/>
        </w:rPr>
        <w:sectPr w:rsidR="008C4156">
          <w:pgSz w:w="11910" w:h="16840"/>
          <w:pgMar w:top="140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486"/>
        <w:gridCol w:w="2052"/>
      </w:tblGrid>
      <w:tr w:rsidR="00A331DB" w:rsidTr="00A331DB">
        <w:trPr>
          <w:trHeight w:val="631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38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171"/>
              <w:ind w:left="163" w:right="155"/>
              <w:rPr>
                <w:sz w:val="24"/>
              </w:rPr>
            </w:pPr>
            <w:r>
              <w:rPr>
                <w:sz w:val="24"/>
              </w:rPr>
              <w:t>PRIJEVOZ RASUTOG TERETA MOREM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217D2B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4"/>
              <w:ind w:left="2438" w:right="367" w:hanging="2060"/>
              <w:jc w:val="left"/>
              <w:rPr>
                <w:sz w:val="24"/>
              </w:rPr>
            </w:pPr>
            <w:r>
              <w:rPr>
                <w:sz w:val="24"/>
              </w:rPr>
              <w:t>PRIJEVOZ ČVRSTOG RASUTOG TERETA MOREM IMO-BC CODE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A331DB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PRIJEVOZ OPASNOG TERETA PREMA IMDG CODU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AC5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4"/>
              <w:ind w:left="2205" w:right="544" w:hanging="1635"/>
              <w:jc w:val="left"/>
              <w:rPr>
                <w:sz w:val="24"/>
              </w:rPr>
            </w:pPr>
            <w:r>
              <w:rPr>
                <w:sz w:val="24"/>
              </w:rPr>
              <w:t>IDENTIFIKACIJA, OZNAČAVANJE I ODVAJANJE OPASNIH TERETA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AC5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PRIJEVOZ UKAPLJENIH PLINOVA LPG/LNG MOREM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1"/>
              <w:ind w:left="191" w:right="0"/>
              <w:jc w:val="left"/>
              <w:rPr>
                <w:sz w:val="24"/>
              </w:rPr>
            </w:pPr>
            <w:r>
              <w:rPr>
                <w:sz w:val="24"/>
              </w:rPr>
              <w:t>PRIJEVOZ KEMIKALIJA U RASUTOM STANJU MOREM</w:t>
            </w:r>
          </w:p>
          <w:p w:rsidR="00A331DB" w:rsidRDefault="00A331DB" w:rsidP="00A331DB">
            <w:pPr>
              <w:pStyle w:val="TableParagraph"/>
              <w:spacing w:before="0"/>
              <w:ind w:left="2519" w:right="0"/>
              <w:jc w:val="left"/>
              <w:rPr>
                <w:sz w:val="24"/>
              </w:rPr>
            </w:pPr>
            <w:r>
              <w:rPr>
                <w:sz w:val="24"/>
              </w:rPr>
              <w:t>– BCH CODE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1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4"/>
              <w:ind w:left="2539" w:right="446" w:hanging="1909"/>
              <w:jc w:val="left"/>
              <w:rPr>
                <w:sz w:val="24"/>
              </w:rPr>
            </w:pPr>
            <w:r>
              <w:rPr>
                <w:sz w:val="24"/>
              </w:rPr>
              <w:t>OPREMA ZA RUKOVANJE TERETOM I NJENA SIGURNOST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PRIJEVOZ TERETA U DUBOKIM TANKOVIMA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PRIMJENA MARPOL-a PRI PRIJEVOZU ULJA MOREM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4"/>
              <w:ind w:left="2793" w:right="217" w:hanging="2550"/>
              <w:jc w:val="left"/>
              <w:rPr>
                <w:sz w:val="24"/>
              </w:rPr>
            </w:pPr>
            <w:r>
              <w:rPr>
                <w:sz w:val="24"/>
              </w:rPr>
              <w:t>INERTNI PLIN I PRANJE TANKOVA TERETA SIROVIM MOREM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UKRCAJ I ISKRCAJ TEKUĆEG TERETA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OPTEREĆENJE BRODSKE KONSTRUKCIJE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HAVARIJE TANKERA- PROPISI IMO-a I MARPOLA-a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4"/>
              <w:ind w:left="2498" w:right="446" w:hanging="1914"/>
              <w:jc w:val="left"/>
              <w:rPr>
                <w:sz w:val="24"/>
              </w:rPr>
            </w:pPr>
            <w:r>
              <w:rPr>
                <w:sz w:val="24"/>
              </w:rPr>
              <w:t>BRODSKE INSTRUKCIJSKE KNJIGE I NJIHOVO KORIŠTENJE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31"/>
              <w:ind w:left="1345" w:right="571" w:hanging="749"/>
              <w:jc w:val="left"/>
              <w:rPr>
                <w:sz w:val="24"/>
              </w:rPr>
            </w:pPr>
            <w:r>
              <w:rPr>
                <w:sz w:val="24"/>
              </w:rPr>
              <w:t>SLOBODNE POVRŠINE TEKUĆINA I RASUTOG TERETA, UTJECAJ NA PLOVIDBU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NAPLAVLJIVOST BRODA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DRAUGHT SURVEY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29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spacing w:before="171"/>
              <w:ind w:left="16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ASTRONOMSKA NAVIGACIJA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TEMA IZ POVJESTI NAVIGACIJE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SEKSTANT- DIJELOVI, UPOTREBA I ISPRAVLJANJE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  <w:tr w:rsidR="00A331DB" w:rsidT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486" w:type="dxa"/>
          </w:tcPr>
          <w:p w:rsidR="00A331DB" w:rsidRDefault="00A331DB" w:rsidP="00A331DB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NAUTIČKI GODIŠNJAK</w:t>
            </w:r>
          </w:p>
        </w:tc>
        <w:tc>
          <w:tcPr>
            <w:tcW w:w="2052" w:type="dxa"/>
          </w:tcPr>
          <w:p w:rsidR="00A331DB" w:rsidRDefault="00A331DB" w:rsidP="009F1424">
            <w:pPr>
              <w:jc w:val="center"/>
            </w:pPr>
            <w:r w:rsidRPr="00BD6300">
              <w:rPr>
                <w:sz w:val="24"/>
              </w:rPr>
              <w:t>TOMISLAV KLARIN</w:t>
            </w:r>
          </w:p>
        </w:tc>
      </w:tr>
    </w:tbl>
    <w:p w:rsidR="008C4156" w:rsidRDefault="008C4156">
      <w:pPr>
        <w:rPr>
          <w:sz w:val="24"/>
        </w:rPr>
        <w:sectPr w:rsidR="008C4156">
          <w:pgSz w:w="11910" w:h="16840"/>
          <w:pgMar w:top="140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505"/>
        <w:gridCol w:w="2033"/>
      </w:tblGrid>
      <w:tr w:rsidR="008C4156">
        <w:trPr>
          <w:trHeight w:val="631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171"/>
              <w:ind w:left="163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TERESTRIČKA NAVIGACIJA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6757A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PLOVIDBENE OZNAKE</w:t>
            </w:r>
          </w:p>
        </w:tc>
        <w:tc>
          <w:tcPr>
            <w:tcW w:w="2033" w:type="dxa"/>
          </w:tcPr>
          <w:p w:rsidR="008C4156" w:rsidRDefault="00B40CC1" w:rsidP="00B40CC1">
            <w:pPr>
              <w:pStyle w:val="TableParagraph"/>
              <w:ind w:left="0" w:right="357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9F1424">
              <w:rPr>
                <w:sz w:val="24"/>
              </w:rPr>
              <w:t xml:space="preserve">IVAN </w:t>
            </w:r>
            <w:r w:rsidR="006757A2">
              <w:rPr>
                <w:sz w:val="24"/>
              </w:rPr>
              <w:t>GULAN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31"/>
              <w:ind w:left="2572" w:right="256" w:hanging="2288"/>
              <w:jc w:val="left"/>
              <w:rPr>
                <w:sz w:val="24"/>
              </w:rPr>
            </w:pPr>
            <w:r>
              <w:rPr>
                <w:sz w:val="24"/>
              </w:rPr>
              <w:t>MAGNETSKI KOMPAS , ODREĐIVANJE I KONTROLA DEVIJACIJE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34"/>
              <w:ind w:left="2512" w:right="446" w:hanging="1995"/>
              <w:jc w:val="left"/>
              <w:rPr>
                <w:sz w:val="24"/>
              </w:rPr>
            </w:pPr>
            <w:r>
              <w:rPr>
                <w:sz w:val="24"/>
              </w:rPr>
              <w:t>POMORSKA KARTOGRAFIJA I KARTOGRAFSKE PROJEKCIJE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POMORSKA SVJETLA I OZNAKE NA PLOVNOM PUTU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BRZINA BRODA I MJERENJE BRZINE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B40CC1" w:rsidP="00B40CC1">
            <w:pPr>
              <w:jc w:val="center"/>
            </w:pPr>
            <w:r>
              <w:rPr>
                <w:sz w:val="24"/>
              </w:rPr>
              <w:t>IVAN GULAN</w:t>
            </w:r>
          </w:p>
        </w:tc>
      </w:tr>
      <w:tr w:rsidR="009F1424">
        <w:trPr>
          <w:trHeight w:val="631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171"/>
              <w:ind w:left="163" w:right="153"/>
              <w:rPr>
                <w:sz w:val="24"/>
              </w:rPr>
            </w:pPr>
            <w:r>
              <w:rPr>
                <w:sz w:val="24"/>
              </w:rPr>
              <w:t>MORSKE MIJENE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ODREĐIVANJE POZICIJE BRODA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ORTODROMSKA I LOKSODROMSKA PLOVIDBA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B40CC1" w:rsidRDefault="00B40CC1" w:rsidP="00B40CC1">
            <w:pPr>
              <w:jc w:val="center"/>
              <w:rPr>
                <w:sz w:val="24"/>
              </w:rPr>
            </w:pPr>
            <w:r>
              <w:rPr>
                <w:sz w:val="24"/>
              </w:rPr>
              <w:t>IVAN GULAN</w:t>
            </w:r>
          </w:p>
          <w:p w:rsidR="009F1424" w:rsidRDefault="009F1424" w:rsidP="00B40CC1">
            <w:pPr>
              <w:jc w:val="center"/>
            </w:pP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ELEKTRONIČKA NAVIGACIJA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ARPA– RADAR primjena i upotreba u navigaciji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ŽIRO – KOMPAS I AUTOPILOT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GPS–SATELITSKI NAVIGACIJSKI SUSTAV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spacing w:before="34"/>
              <w:ind w:left="2673" w:right="571" w:hanging="2077"/>
              <w:jc w:val="left"/>
              <w:rPr>
                <w:sz w:val="24"/>
              </w:rPr>
            </w:pPr>
            <w:r>
              <w:rPr>
                <w:sz w:val="24"/>
              </w:rPr>
              <w:t>ECDIS SUSTAV, RUKOVANJE ELEKTRONSKIM KARTAMA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28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UPOTREBA I RUKOVANJE AIS SUSTAVOM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INTEGRIRANI ZAPOVJEDNIČKI MOST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9F1424">
        <w:trPr>
          <w:trHeight w:val="630"/>
        </w:trPr>
        <w:tc>
          <w:tcPr>
            <w:tcW w:w="622" w:type="dxa"/>
          </w:tcPr>
          <w:p w:rsidR="009F1424" w:rsidRDefault="009F1424" w:rsidP="009F1424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6505" w:type="dxa"/>
          </w:tcPr>
          <w:p w:rsidR="009F1424" w:rsidRDefault="009F1424" w:rsidP="009F1424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AUTO PILOT I SISTEM ZA KONTROLU RUTE</w:t>
            </w:r>
          </w:p>
        </w:tc>
        <w:tc>
          <w:tcPr>
            <w:tcW w:w="2033" w:type="dxa"/>
          </w:tcPr>
          <w:p w:rsidR="00B40CC1" w:rsidRDefault="00B40CC1" w:rsidP="00B40CC1">
            <w:pPr>
              <w:jc w:val="center"/>
              <w:rPr>
                <w:sz w:val="24"/>
              </w:rPr>
            </w:pPr>
          </w:p>
          <w:p w:rsidR="009F1424" w:rsidRDefault="009F1424" w:rsidP="00B40CC1">
            <w:pPr>
              <w:jc w:val="center"/>
            </w:pPr>
            <w:r w:rsidRPr="00A260A4">
              <w:rPr>
                <w:sz w:val="24"/>
              </w:rPr>
              <w:t>IVAN GULAN</w:t>
            </w:r>
          </w:p>
        </w:tc>
      </w:tr>
      <w:tr w:rsidR="008C4156">
        <w:trPr>
          <w:trHeight w:val="629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171"/>
              <w:ind w:left="163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SIGURNOST NA MORU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KLASE POŽARA I SREDSTVA ZA GAŠENJE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A844EB">
              <w:rPr>
                <w:sz w:val="24"/>
              </w:rPr>
              <w:t>ANTONIO ZUBČIĆ</w:t>
            </w: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PROTUPŽARNA ZAŠTITA NA BRODOVIMA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A844EB">
              <w:rPr>
                <w:sz w:val="24"/>
              </w:rPr>
              <w:t>ANTONIO ZUBČIĆ</w:t>
            </w: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TITANIC I SOLAS KONVENCIJA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A844EB">
              <w:rPr>
                <w:sz w:val="24"/>
              </w:rPr>
              <w:t>ANTONIO ZUBČIĆ</w:t>
            </w:r>
          </w:p>
        </w:tc>
      </w:tr>
    </w:tbl>
    <w:p w:rsidR="008C4156" w:rsidRDefault="008C4156">
      <w:pPr>
        <w:rPr>
          <w:sz w:val="24"/>
        </w:rPr>
        <w:sectPr w:rsidR="008C4156">
          <w:pgSz w:w="11910" w:h="16840"/>
          <w:pgMar w:top="140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505"/>
        <w:gridCol w:w="2033"/>
      </w:tblGrid>
      <w:tr w:rsidR="008C4156">
        <w:trPr>
          <w:trHeight w:val="631"/>
        </w:trPr>
        <w:tc>
          <w:tcPr>
            <w:tcW w:w="622" w:type="dxa"/>
          </w:tcPr>
          <w:p w:rsidR="008C4156" w:rsidRDefault="006757A2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76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171"/>
              <w:ind w:left="163" w:right="157"/>
              <w:rPr>
                <w:sz w:val="24"/>
              </w:rPr>
            </w:pPr>
            <w:r>
              <w:rPr>
                <w:sz w:val="24"/>
              </w:rPr>
              <w:t>OSOBNA SREDSTVA ZA PREŽIVLJAVANJE</w:t>
            </w:r>
          </w:p>
        </w:tc>
        <w:tc>
          <w:tcPr>
            <w:tcW w:w="2033" w:type="dxa"/>
          </w:tcPr>
          <w:p w:rsidR="008C4156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 xml:space="preserve">ANTONIO </w:t>
            </w:r>
            <w:r w:rsidR="006757A2">
              <w:rPr>
                <w:sz w:val="24"/>
              </w:rPr>
              <w:t>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ZAJEDNIČKA SREDSTVA ZA SPAŠAVANJE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POSTUPCI U NUŽDI NA BRODU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VRSTE POMORSKIH NESREĆA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2824" w:right="310" w:hanging="2487"/>
              <w:jc w:val="left"/>
              <w:rPr>
                <w:sz w:val="24"/>
              </w:rPr>
            </w:pPr>
            <w:r>
              <w:rPr>
                <w:sz w:val="24"/>
              </w:rPr>
              <w:t>PREŽIVLJAVANJE NA MORU NAKON NAPUŠTANJA BRODA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TRAGANJE I SPAŠAVANJE NA MORU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1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171"/>
              <w:ind w:left="163" w:right="154"/>
              <w:rPr>
                <w:sz w:val="24"/>
              </w:rPr>
            </w:pPr>
            <w:r>
              <w:rPr>
                <w:sz w:val="24"/>
              </w:rPr>
              <w:t>IAMSAR PRIRUČNIK PRI TRAGANJU I SPAŠAVANJU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2265" w:right="563" w:hanging="1674"/>
              <w:jc w:val="left"/>
              <w:rPr>
                <w:sz w:val="24"/>
              </w:rPr>
            </w:pPr>
            <w:r>
              <w:rPr>
                <w:sz w:val="24"/>
              </w:rPr>
              <w:t>ISPS- INTERNATIONAL SHIP &amp; PORT FACILITY SECURITY CODE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1"/>
              <w:ind w:left="2819" w:right="491" w:hanging="2303"/>
              <w:jc w:val="left"/>
              <w:rPr>
                <w:sz w:val="24"/>
              </w:rPr>
            </w:pPr>
            <w:r>
              <w:rPr>
                <w:sz w:val="24"/>
              </w:rPr>
              <w:t>ISM-CODE, RAZLOZI UVOĐENJA, PRIMJENA NA BRODU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2486" w:right="198" w:hanging="2264"/>
              <w:jc w:val="left"/>
              <w:rPr>
                <w:sz w:val="24"/>
              </w:rPr>
            </w:pPr>
            <w:r>
              <w:rPr>
                <w:sz w:val="24"/>
              </w:rPr>
              <w:t>USTROJ I ORGANIZACIJA TRAGANJA I SPAŠAVANJA NA JADRANU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2759" w:right="224" w:hanging="2509"/>
              <w:jc w:val="left"/>
              <w:rPr>
                <w:sz w:val="24"/>
              </w:rPr>
            </w:pPr>
            <w:r>
              <w:rPr>
                <w:sz w:val="24"/>
              </w:rPr>
              <w:t>SUSTAV SIGURNOSNE ZAŠTITE NA BRODOVIMA I U LUKAMA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8C4156">
        <w:trPr>
          <w:trHeight w:val="628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0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POMORSKE KOMUNIKACIJE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spacing w:before="34"/>
              <w:ind w:left="1871" w:right="331" w:hanging="1515"/>
              <w:jc w:val="left"/>
              <w:rPr>
                <w:sz w:val="24"/>
              </w:rPr>
            </w:pPr>
            <w:r>
              <w:rPr>
                <w:sz w:val="24"/>
              </w:rPr>
              <w:t>INMARSAT SUSTAV U TRAGANJU I SPAŠAVANJU I SIGURNOSTI PLOVIDBE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UZBUNJIVANJE U POGIBELJI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28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GMDSS - SUSTAV I SIGURNOST PLOVIDBE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A331DB">
        <w:trPr>
          <w:trHeight w:val="630"/>
        </w:trPr>
        <w:tc>
          <w:tcPr>
            <w:tcW w:w="622" w:type="dxa"/>
          </w:tcPr>
          <w:p w:rsidR="00A331DB" w:rsidRDefault="00A331DB" w:rsidP="00A331DB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6505" w:type="dxa"/>
          </w:tcPr>
          <w:p w:rsidR="00A331DB" w:rsidRDefault="00A331DB" w:rsidP="00A331DB">
            <w:pPr>
              <w:pStyle w:val="TableParagraph"/>
              <w:ind w:left="160" w:right="157"/>
              <w:rPr>
                <w:sz w:val="24"/>
              </w:rPr>
            </w:pPr>
            <w:r>
              <w:rPr>
                <w:sz w:val="24"/>
              </w:rPr>
              <w:t>VHF I UHF UREĐAJI, PRIJENOSNI I FIKSNI UREĐAJI</w:t>
            </w:r>
          </w:p>
        </w:tc>
        <w:tc>
          <w:tcPr>
            <w:tcW w:w="2033" w:type="dxa"/>
          </w:tcPr>
          <w:p w:rsidR="00A331DB" w:rsidRDefault="00A331DB" w:rsidP="00A331DB">
            <w:pPr>
              <w:pStyle w:val="TableParagraph"/>
              <w:spacing w:before="171"/>
              <w:ind w:left="370" w:right="358"/>
              <w:rPr>
                <w:sz w:val="24"/>
              </w:rPr>
            </w:pPr>
            <w:r>
              <w:rPr>
                <w:sz w:val="24"/>
              </w:rPr>
              <w:t>ANTONIO ZUBČIĆ</w:t>
            </w: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5"/>
              <w:rPr>
                <w:b/>
                <w:sz w:val="24"/>
              </w:rPr>
            </w:pPr>
            <w:r>
              <w:rPr>
                <w:b/>
                <w:sz w:val="24"/>
              </w:rPr>
              <w:t>ZAŠTITA MORSKOG OKOLIŠA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C4156">
        <w:trPr>
          <w:trHeight w:val="629"/>
        </w:trPr>
        <w:tc>
          <w:tcPr>
            <w:tcW w:w="622" w:type="dxa"/>
          </w:tcPr>
          <w:p w:rsidR="008C4156" w:rsidRDefault="006757A2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spacing w:before="32"/>
              <w:ind w:left="2498" w:right="577" w:hanging="1895"/>
              <w:jc w:val="left"/>
              <w:rPr>
                <w:sz w:val="24"/>
              </w:rPr>
            </w:pPr>
            <w:r>
              <w:rPr>
                <w:sz w:val="24"/>
              </w:rPr>
              <w:t>ZAGAĐENJE MORA- AKTUALNI SLUČAJEVI TE PREVENCIJA</w:t>
            </w:r>
          </w:p>
        </w:tc>
        <w:tc>
          <w:tcPr>
            <w:tcW w:w="2033" w:type="dxa"/>
          </w:tcPr>
          <w:p w:rsidR="008C4156" w:rsidRDefault="00A331DB" w:rsidP="00A331DB">
            <w:pPr>
              <w:pStyle w:val="TableParagraph"/>
              <w:spacing w:before="171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JOSIP </w:t>
            </w:r>
            <w:r w:rsidR="006757A2">
              <w:rPr>
                <w:sz w:val="24"/>
              </w:rPr>
              <w:t>KNEZ</w:t>
            </w: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6757A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PROBLEMI ONEČIŠĆENJA BALASTNIM VODAMA</w:t>
            </w:r>
          </w:p>
        </w:tc>
        <w:tc>
          <w:tcPr>
            <w:tcW w:w="2033" w:type="dxa"/>
          </w:tcPr>
          <w:p w:rsidR="008C4156" w:rsidRDefault="0088269A" w:rsidP="0088269A">
            <w:pPr>
              <w:pStyle w:val="TableParagraph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31DB">
              <w:rPr>
                <w:sz w:val="24"/>
              </w:rPr>
              <w:t>JOSIP KNEZ</w:t>
            </w:r>
          </w:p>
        </w:tc>
      </w:tr>
      <w:tr w:rsid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6505" w:type="dxa"/>
          </w:tcPr>
          <w:p w:rsidR="0088269A" w:rsidRDefault="0088269A" w:rsidP="0088269A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INVAZIVNE VRSTE U JADRANSKOM MORU</w:t>
            </w:r>
          </w:p>
        </w:tc>
        <w:tc>
          <w:tcPr>
            <w:tcW w:w="2033" w:type="dxa"/>
          </w:tcPr>
          <w:p w:rsidR="0088269A" w:rsidRDefault="0088269A" w:rsidP="0088269A"/>
          <w:p w:rsidR="0088269A" w:rsidRDefault="0088269A" w:rsidP="0088269A">
            <w:r>
              <w:rPr>
                <w:sz w:val="24"/>
              </w:rPr>
              <w:t xml:space="preserve">  JOSIP KNEZ</w:t>
            </w:r>
          </w:p>
        </w:tc>
      </w:tr>
      <w:tr w:rsid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505" w:type="dxa"/>
          </w:tcPr>
          <w:p w:rsidR="0088269A" w:rsidRDefault="0088269A" w:rsidP="0088269A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VRSTE ZAGAĐIVANJA S BRODOVA</w:t>
            </w:r>
          </w:p>
        </w:tc>
        <w:tc>
          <w:tcPr>
            <w:tcW w:w="2033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t xml:space="preserve">  JOSIP KNEZ</w:t>
            </w:r>
          </w:p>
        </w:tc>
      </w:tr>
    </w:tbl>
    <w:p w:rsidR="008C4156" w:rsidRDefault="008C4156">
      <w:pPr>
        <w:rPr>
          <w:sz w:val="24"/>
        </w:rPr>
        <w:sectPr w:rsidR="008C4156">
          <w:pgSz w:w="11910" w:h="16840"/>
          <w:pgMar w:top="140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486"/>
        <w:gridCol w:w="2052"/>
      </w:tblGrid>
      <w:tr w:rsidR="008C4156" w:rsidTr="0088269A">
        <w:trPr>
          <w:trHeight w:val="631"/>
        </w:trPr>
        <w:tc>
          <w:tcPr>
            <w:tcW w:w="622" w:type="dxa"/>
          </w:tcPr>
          <w:p w:rsidR="008C4156" w:rsidRDefault="006757A2">
            <w:pPr>
              <w:pStyle w:val="TableParagraph"/>
              <w:spacing w:before="171"/>
              <w:ind w:left="0" w:right="1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lastRenderedPageBreak/>
              <w:t>95</w:t>
            </w:r>
          </w:p>
        </w:tc>
        <w:tc>
          <w:tcPr>
            <w:tcW w:w="6486" w:type="dxa"/>
          </w:tcPr>
          <w:p w:rsidR="008C4156" w:rsidRDefault="006757A2">
            <w:pPr>
              <w:pStyle w:val="TableParagraph"/>
              <w:spacing w:before="171"/>
              <w:ind w:left="163" w:right="154"/>
              <w:rPr>
                <w:sz w:val="24"/>
              </w:rPr>
            </w:pPr>
            <w:r>
              <w:rPr>
                <w:sz w:val="24"/>
              </w:rPr>
              <w:t>MARPOL KONVENCIJA</w:t>
            </w:r>
          </w:p>
        </w:tc>
        <w:tc>
          <w:tcPr>
            <w:tcW w:w="2052" w:type="dxa"/>
          </w:tcPr>
          <w:p w:rsidR="008C4156" w:rsidRDefault="0088269A" w:rsidP="0088269A">
            <w:pPr>
              <w:pStyle w:val="TableParagraph"/>
              <w:spacing w:before="171"/>
              <w:ind w:left="0" w:right="357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JOSIP KNEZ</w:t>
            </w:r>
          </w:p>
        </w:tc>
      </w:tr>
      <w:tr w:rsidR="008C4156" w:rsidTr="0088269A">
        <w:trPr>
          <w:trHeight w:val="630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86" w:type="dxa"/>
          </w:tcPr>
          <w:p w:rsidR="008C4156" w:rsidRDefault="006757A2">
            <w:pPr>
              <w:pStyle w:val="TableParagraph"/>
              <w:ind w:left="163" w:right="156"/>
              <w:rPr>
                <w:b/>
                <w:sz w:val="24"/>
              </w:rPr>
            </w:pPr>
            <w:r>
              <w:rPr>
                <w:b/>
                <w:sz w:val="24"/>
              </w:rPr>
              <w:t>POMORSKA METEOROLOGIJA I OCEANOGRAFIJA</w:t>
            </w:r>
          </w:p>
        </w:tc>
        <w:tc>
          <w:tcPr>
            <w:tcW w:w="205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8269A" w:rsidTr="0088269A">
        <w:trPr>
          <w:trHeight w:val="628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96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spacing w:before="31"/>
              <w:ind w:left="2824" w:right="211" w:hanging="2588"/>
              <w:jc w:val="left"/>
              <w:rPr>
                <w:sz w:val="24"/>
              </w:rPr>
            </w:pPr>
            <w:r>
              <w:rPr>
                <w:sz w:val="24"/>
              </w:rPr>
              <w:t>METEOROLOŠKA NAVIGACIJA I SIGURNO VOĐENJE BRODA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88269A" w:rsidRPr="0088269A" w:rsidRDefault="0088269A" w:rsidP="008826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88269A">
              <w:rPr>
                <w:sz w:val="24"/>
                <w:szCs w:val="24"/>
              </w:rPr>
              <w:t>JOSIP KNEZ</w:t>
            </w:r>
          </w:p>
        </w:tc>
      </w:tr>
      <w:tr w:rsidR="0088269A" w:rsidT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97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CIKLONA I ANTICIKLONA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98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3" w:right="151"/>
              <w:rPr>
                <w:sz w:val="24"/>
              </w:rPr>
            </w:pPr>
            <w:r>
              <w:rPr>
                <w:sz w:val="24"/>
              </w:rPr>
              <w:t>TROPSKI CIKLON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28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163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99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METEOROLOŠKE KARTE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Pr="0088269A" w:rsidRDefault="0088269A" w:rsidP="0088269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31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spacing w:before="171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100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spacing w:before="171"/>
              <w:ind w:left="163" w:right="152"/>
              <w:rPr>
                <w:sz w:val="24"/>
              </w:rPr>
            </w:pPr>
            <w:r>
              <w:rPr>
                <w:sz w:val="24"/>
              </w:rPr>
              <w:t>PLOVIDBA U PODRUČJU S LEDOM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101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MORSKI VALOVI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28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102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MORSKE STRUJE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ind w:left="161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PRAVILA O IZBJEGAVANJU SUDARA NA MORU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8269A" w:rsidTr="0088269A">
        <w:trPr>
          <w:trHeight w:val="630"/>
        </w:trPr>
        <w:tc>
          <w:tcPr>
            <w:tcW w:w="622" w:type="dxa"/>
          </w:tcPr>
          <w:p w:rsidR="0088269A" w:rsidRDefault="0088269A" w:rsidP="0088269A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103</w:t>
            </w:r>
          </w:p>
        </w:tc>
        <w:tc>
          <w:tcPr>
            <w:tcW w:w="6486" w:type="dxa"/>
          </w:tcPr>
          <w:p w:rsidR="0088269A" w:rsidRDefault="0088269A" w:rsidP="0088269A">
            <w:pPr>
              <w:pStyle w:val="TableParagraph"/>
              <w:spacing w:before="34"/>
              <w:ind w:left="2846" w:right="277" w:hanging="2543"/>
              <w:jc w:val="left"/>
              <w:rPr>
                <w:sz w:val="24"/>
              </w:rPr>
            </w:pPr>
            <w:r>
              <w:rPr>
                <w:sz w:val="24"/>
              </w:rPr>
              <w:t>ANALIZA SLUČAJA SUDARA NA MORU (SLOBODAN IZBOR)</w:t>
            </w:r>
          </w:p>
        </w:tc>
        <w:tc>
          <w:tcPr>
            <w:tcW w:w="2052" w:type="dxa"/>
          </w:tcPr>
          <w:p w:rsidR="0088269A" w:rsidRDefault="0088269A" w:rsidP="0088269A">
            <w:pPr>
              <w:rPr>
                <w:sz w:val="24"/>
              </w:rPr>
            </w:pPr>
          </w:p>
          <w:p w:rsidR="0088269A" w:rsidRDefault="0088269A" w:rsidP="0088269A">
            <w:r>
              <w:rPr>
                <w:sz w:val="24"/>
              </w:rPr>
              <w:t xml:space="preserve">  </w:t>
            </w:r>
            <w:r w:rsidRPr="00AC4E12">
              <w:rPr>
                <w:sz w:val="24"/>
              </w:rPr>
              <w:t>JOSIP KNEZ</w:t>
            </w:r>
          </w:p>
        </w:tc>
      </w:tr>
      <w:tr w:rsidR="008C4156" w:rsidTr="0088269A">
        <w:trPr>
          <w:trHeight w:val="628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86" w:type="dxa"/>
          </w:tcPr>
          <w:p w:rsidR="008C4156" w:rsidRDefault="006757A2">
            <w:pPr>
              <w:pStyle w:val="TableParagraph"/>
              <w:ind w:left="16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MANEVRIRANJE BRODOM</w:t>
            </w:r>
          </w:p>
        </w:tc>
        <w:tc>
          <w:tcPr>
            <w:tcW w:w="205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C4156" w:rsidTr="0088269A">
        <w:trPr>
          <w:trHeight w:val="630"/>
        </w:trPr>
        <w:tc>
          <w:tcPr>
            <w:tcW w:w="622" w:type="dxa"/>
          </w:tcPr>
          <w:p w:rsidR="008C4156" w:rsidRDefault="006757A2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104</w:t>
            </w:r>
          </w:p>
        </w:tc>
        <w:tc>
          <w:tcPr>
            <w:tcW w:w="6486" w:type="dxa"/>
          </w:tcPr>
          <w:p w:rsidR="008C4156" w:rsidRDefault="006757A2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DJELOVANJE BRODSKOG KORMILA I VIJKA</w:t>
            </w:r>
          </w:p>
        </w:tc>
        <w:tc>
          <w:tcPr>
            <w:tcW w:w="2052" w:type="dxa"/>
          </w:tcPr>
          <w:p w:rsidR="008C4156" w:rsidRDefault="00A65E83">
            <w:pPr>
              <w:pStyle w:val="TableParagraph"/>
              <w:ind w:right="358"/>
              <w:rPr>
                <w:sz w:val="24"/>
              </w:rPr>
            </w:pPr>
            <w:r>
              <w:rPr>
                <w:sz w:val="24"/>
              </w:rPr>
              <w:t xml:space="preserve">GORDAN </w:t>
            </w:r>
            <w:r w:rsidR="006757A2">
              <w:rPr>
                <w:sz w:val="24"/>
              </w:rPr>
              <w:t>ZAUSNIGG</w:t>
            </w:r>
          </w:p>
        </w:tc>
      </w:tr>
      <w:tr w:rsidR="00A65E83" w:rsidTr="0088269A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105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ind w:left="163" w:right="153"/>
              <w:rPr>
                <w:sz w:val="24"/>
              </w:rPr>
            </w:pPr>
            <w:r>
              <w:rPr>
                <w:sz w:val="24"/>
              </w:rPr>
              <w:t>SIDRENJE BRODA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28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106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spacing w:before="31"/>
              <w:ind w:left="2452" w:right="712" w:hanging="1717"/>
              <w:jc w:val="left"/>
              <w:rPr>
                <w:sz w:val="24"/>
              </w:rPr>
            </w:pPr>
            <w:r>
              <w:rPr>
                <w:sz w:val="24"/>
              </w:rPr>
              <w:t>MANEVRIRANJE UPLOVLJAVANJA U LUKU I PRISTAJANJE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107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MANEVRIRANJE BRODOM U POSEBNIM UVJETIMA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108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ind w:left="163" w:right="155"/>
              <w:rPr>
                <w:sz w:val="24"/>
              </w:rPr>
            </w:pPr>
            <w:r>
              <w:rPr>
                <w:sz w:val="24"/>
              </w:rPr>
              <w:t>SREDSTVA ZA VEZ I DJELOVANJE VEZNIH KONOPA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29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spacing w:before="171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109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spacing w:before="32"/>
              <w:ind w:left="2438" w:right="817" w:hanging="1595"/>
              <w:jc w:val="left"/>
              <w:rPr>
                <w:sz w:val="24"/>
              </w:rPr>
            </w:pPr>
            <w:r>
              <w:rPr>
                <w:sz w:val="24"/>
              </w:rPr>
              <w:t>MANEVAR PRISTAJANJA NA PLUTAČU I U ČETVEROVEZ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110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spacing w:before="34"/>
              <w:ind w:left="2711" w:right="211" w:hanging="2475"/>
              <w:jc w:val="left"/>
              <w:rPr>
                <w:sz w:val="24"/>
              </w:rPr>
            </w:pPr>
            <w:r>
              <w:rPr>
                <w:sz w:val="24"/>
              </w:rPr>
              <w:t>UTJECAJ VANJSKIH ČIMBENIKA NA MANEVRIRANJE BRODOM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A65E83" w:rsidTr="0088269A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0" w:right="96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111</w:t>
            </w:r>
          </w:p>
        </w:tc>
        <w:tc>
          <w:tcPr>
            <w:tcW w:w="6486" w:type="dxa"/>
          </w:tcPr>
          <w:p w:rsidR="00A65E83" w:rsidRDefault="00A65E83" w:rsidP="00A65E83">
            <w:pPr>
              <w:pStyle w:val="TableParagraph"/>
              <w:ind w:left="161" w:right="157"/>
              <w:rPr>
                <w:sz w:val="24"/>
              </w:rPr>
            </w:pPr>
            <w:r>
              <w:rPr>
                <w:sz w:val="24"/>
              </w:rPr>
              <w:t>MANEVAR PRISTAJANJA POMOĆU TEGLJAČA</w:t>
            </w:r>
          </w:p>
        </w:tc>
        <w:tc>
          <w:tcPr>
            <w:tcW w:w="2052" w:type="dxa"/>
          </w:tcPr>
          <w:p w:rsidR="00A65E83" w:rsidRDefault="00A65E83" w:rsidP="00A65E83">
            <w:pPr>
              <w:jc w:val="center"/>
            </w:pPr>
            <w:r w:rsidRPr="00CA3BA9">
              <w:rPr>
                <w:sz w:val="24"/>
              </w:rPr>
              <w:t>GORDAN ZAUSNIGG</w:t>
            </w:r>
          </w:p>
        </w:tc>
      </w:tr>
      <w:tr w:rsidR="008C4156" w:rsidTr="0088269A">
        <w:trPr>
          <w:trHeight w:val="630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486" w:type="dxa"/>
          </w:tcPr>
          <w:p w:rsidR="008C4156" w:rsidRDefault="006757A2">
            <w:pPr>
              <w:pStyle w:val="TableParagraph"/>
              <w:ind w:left="163" w:right="154"/>
              <w:rPr>
                <w:b/>
                <w:sz w:val="24"/>
              </w:rPr>
            </w:pPr>
            <w:r>
              <w:rPr>
                <w:b/>
                <w:sz w:val="24"/>
              </w:rPr>
              <w:t>PRAKTIČNA NASTAVA</w:t>
            </w:r>
          </w:p>
        </w:tc>
        <w:tc>
          <w:tcPr>
            <w:tcW w:w="205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</w:tbl>
    <w:p w:rsidR="008C4156" w:rsidRDefault="008C4156">
      <w:pPr>
        <w:rPr>
          <w:rFonts w:ascii="Times New Roman"/>
          <w:sz w:val="24"/>
        </w:rPr>
        <w:sectPr w:rsidR="008C4156">
          <w:pgSz w:w="11910" w:h="16840"/>
          <w:pgMar w:top="1400" w:right="1220" w:bottom="280" w:left="12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6505"/>
        <w:gridCol w:w="2033"/>
      </w:tblGrid>
      <w:tr w:rsidR="00A65E83">
        <w:trPr>
          <w:trHeight w:val="631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lastRenderedPageBreak/>
              <w:t>112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spacing w:before="34"/>
              <w:ind w:left="2618" w:right="90" w:hanging="2502"/>
              <w:jc w:val="left"/>
              <w:rPr>
                <w:sz w:val="24"/>
              </w:rPr>
            </w:pPr>
            <w:r>
              <w:rPr>
                <w:sz w:val="24"/>
              </w:rPr>
              <w:t>POSLOVI ODRŽAVANJA SREDSTAVA ZA SPAŠAVANJE NA BRODU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spacing w:before="34"/>
              <w:ind w:left="1859" w:right="785" w:hanging="1050"/>
              <w:jc w:val="left"/>
              <w:rPr>
                <w:sz w:val="24"/>
              </w:rPr>
            </w:pPr>
            <w:r>
              <w:rPr>
                <w:sz w:val="24"/>
              </w:rPr>
              <w:t>POSLOVI ODRŽAVANJA PROTUPOŽARNIH SREDSTAVA NA BRODU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28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ind w:left="163" w:right="154"/>
              <w:rPr>
                <w:sz w:val="24"/>
              </w:rPr>
            </w:pPr>
            <w:r>
              <w:rPr>
                <w:sz w:val="24"/>
              </w:rPr>
              <w:t>UČINKOVITA KOMUNIKACIJA NA BRODU I OBALI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ind w:left="162" w:right="157"/>
              <w:rPr>
                <w:sz w:val="24"/>
              </w:rPr>
            </w:pPr>
            <w:r>
              <w:rPr>
                <w:sz w:val="24"/>
              </w:rPr>
              <w:t>PRIPREMA I ISPUNJAVANJE PLANNA PUTOVANJA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30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spacing w:before="34"/>
              <w:ind w:left="1996" w:right="143" w:hanging="1830"/>
              <w:jc w:val="left"/>
              <w:rPr>
                <w:sz w:val="24"/>
              </w:rPr>
            </w:pPr>
            <w:r>
              <w:rPr>
                <w:sz w:val="24"/>
              </w:rPr>
              <w:t>PODRUČJE SUSTAVA NADZORA (VTS) - "SINGAPORE &amp; MALLACA STRAITS"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28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spacing w:before="31"/>
              <w:ind w:left="2637" w:right="328" w:hanging="2283"/>
              <w:jc w:val="left"/>
              <w:rPr>
                <w:sz w:val="24"/>
              </w:rPr>
            </w:pPr>
            <w:r>
              <w:rPr>
                <w:sz w:val="24"/>
              </w:rPr>
              <w:t>PODRUČJE SUSTAVA NADZORA (VTS) - "ENGLISH CHANNEL"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A65E83">
        <w:trPr>
          <w:trHeight w:val="631"/>
        </w:trPr>
        <w:tc>
          <w:tcPr>
            <w:tcW w:w="622" w:type="dxa"/>
          </w:tcPr>
          <w:p w:rsidR="00A65E83" w:rsidRDefault="00A65E83" w:rsidP="00A65E83">
            <w:pPr>
              <w:pStyle w:val="TableParagraph"/>
              <w:spacing w:before="171"/>
              <w:ind w:left="91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6505" w:type="dxa"/>
          </w:tcPr>
          <w:p w:rsidR="00A65E83" w:rsidRDefault="00A65E83" w:rsidP="00A65E83">
            <w:pPr>
              <w:pStyle w:val="TableParagraph"/>
              <w:spacing w:before="34"/>
              <w:ind w:left="2606" w:right="136" w:hanging="2442"/>
              <w:jc w:val="left"/>
              <w:rPr>
                <w:sz w:val="24"/>
              </w:rPr>
            </w:pPr>
            <w:r>
              <w:rPr>
                <w:sz w:val="24"/>
              </w:rPr>
              <w:t>PREPOZNAVANJE UMORA, OGRANIČENJE VREMENA I RESURSA</w:t>
            </w:r>
          </w:p>
        </w:tc>
        <w:tc>
          <w:tcPr>
            <w:tcW w:w="2033" w:type="dxa"/>
          </w:tcPr>
          <w:p w:rsidR="00A65E83" w:rsidRDefault="00A65E83" w:rsidP="00A65E83">
            <w:pPr>
              <w:jc w:val="center"/>
            </w:pPr>
            <w:r w:rsidRPr="00800C2B">
              <w:rPr>
                <w:sz w:val="24"/>
              </w:rPr>
              <w:t>GORDAN ZAUSNIGG</w:t>
            </w: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DRŽANJE STRAŽE NA BRODU</w:t>
            </w:r>
          </w:p>
        </w:tc>
        <w:tc>
          <w:tcPr>
            <w:tcW w:w="2033" w:type="dxa"/>
          </w:tcPr>
          <w:p w:rsidR="008C4156" w:rsidRDefault="008C415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sz w:val="24"/>
              </w:rPr>
            </w:pPr>
          </w:p>
        </w:tc>
      </w:tr>
      <w:tr w:rsidR="008C4156">
        <w:trPr>
          <w:trHeight w:val="628"/>
        </w:trPr>
        <w:tc>
          <w:tcPr>
            <w:tcW w:w="622" w:type="dxa"/>
          </w:tcPr>
          <w:p w:rsidR="008C4156" w:rsidRDefault="006757A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7"/>
              <w:rPr>
                <w:sz w:val="24"/>
              </w:rPr>
            </w:pPr>
            <w:r>
              <w:rPr>
                <w:sz w:val="24"/>
              </w:rPr>
              <w:t>ORGANIZACIJA RADA NA ZAPOVJEDNIČKOM MOSTU</w:t>
            </w:r>
          </w:p>
        </w:tc>
        <w:tc>
          <w:tcPr>
            <w:tcW w:w="2033" w:type="dxa"/>
          </w:tcPr>
          <w:p w:rsidR="008C4156" w:rsidRDefault="0088269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KREŠIMIR</w:t>
            </w:r>
            <w:r w:rsidR="006757A2">
              <w:rPr>
                <w:sz w:val="24"/>
              </w:rPr>
              <w:t>GRBIĆ</w:t>
            </w:r>
          </w:p>
        </w:tc>
      </w:tr>
      <w:tr w:rsidR="008C4156">
        <w:trPr>
          <w:trHeight w:val="630"/>
        </w:trPr>
        <w:tc>
          <w:tcPr>
            <w:tcW w:w="622" w:type="dxa"/>
          </w:tcPr>
          <w:p w:rsidR="008C4156" w:rsidRDefault="006757A2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6505" w:type="dxa"/>
          </w:tcPr>
          <w:p w:rsidR="008C4156" w:rsidRDefault="006757A2">
            <w:pPr>
              <w:pStyle w:val="TableParagraph"/>
              <w:ind w:left="163" w:right="156"/>
              <w:rPr>
                <w:sz w:val="24"/>
              </w:rPr>
            </w:pPr>
            <w:r>
              <w:rPr>
                <w:sz w:val="24"/>
              </w:rPr>
              <w:t>DUŽNOSTI ČASNIKA NA STRAŽI</w:t>
            </w:r>
          </w:p>
        </w:tc>
        <w:tc>
          <w:tcPr>
            <w:tcW w:w="2033" w:type="dxa"/>
          </w:tcPr>
          <w:p w:rsidR="008C4156" w:rsidRDefault="0088269A">
            <w:pPr>
              <w:pStyle w:val="TableParagraph"/>
              <w:ind w:right="357"/>
              <w:rPr>
                <w:sz w:val="24"/>
              </w:rPr>
            </w:pPr>
            <w:r>
              <w:rPr>
                <w:sz w:val="24"/>
              </w:rPr>
              <w:t>KREŠIMIR</w:t>
            </w:r>
            <w:r w:rsidR="006757A2">
              <w:rPr>
                <w:sz w:val="24"/>
              </w:rPr>
              <w:t>GRBIĆ</w:t>
            </w:r>
          </w:p>
        </w:tc>
      </w:tr>
    </w:tbl>
    <w:p w:rsidR="00021880" w:rsidRDefault="00021880"/>
    <w:p w:rsidR="001A7952" w:rsidRDefault="001A7952"/>
    <w:p w:rsidR="001A7952" w:rsidRDefault="001A7952"/>
    <w:p w:rsidR="001A7952" w:rsidRDefault="001A7952">
      <w:r>
        <w:t>U ZADRU, 17. LISTOPADA 202</w:t>
      </w:r>
      <w:r w:rsidR="005E70F5">
        <w:t>4</w:t>
      </w:r>
      <w:bookmarkStart w:id="1" w:name="_GoBack"/>
      <w:bookmarkEnd w:id="1"/>
      <w:r>
        <w:t>.                                              AKTIV NAUTIKE</w:t>
      </w:r>
    </w:p>
    <w:sectPr w:rsidR="001A7952">
      <w:pgSz w:w="11910" w:h="16840"/>
      <w:pgMar w:top="1400" w:right="12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56"/>
    <w:rsid w:val="00021880"/>
    <w:rsid w:val="001A7952"/>
    <w:rsid w:val="005E70F5"/>
    <w:rsid w:val="006757A2"/>
    <w:rsid w:val="007E6B3A"/>
    <w:rsid w:val="0088269A"/>
    <w:rsid w:val="008C4156"/>
    <w:rsid w:val="00994366"/>
    <w:rsid w:val="009F1424"/>
    <w:rsid w:val="00A331DB"/>
    <w:rsid w:val="00A65E83"/>
    <w:rsid w:val="00B4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586BD"/>
  <w15:docId w15:val="{2DB352F4-FA00-4ABD-AE4A-65290095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 w:eastAsia="hr-HR" w:bidi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0"/>
      <w:ind w:left="371" w:right="80"/>
      <w:jc w:val="center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9436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4366"/>
    <w:rPr>
      <w:rFonts w:ascii="Segoe UI" w:eastAsia="Arial" w:hAnsi="Segoe UI" w:cs="Segoe UI"/>
      <w:sz w:val="18"/>
      <w:szCs w:val="18"/>
      <w:lang w:val="hr-HR" w:eastAsia="hr-HR"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Vesna Ivičić</cp:lastModifiedBy>
  <cp:revision>11</cp:revision>
  <cp:lastPrinted>2023-10-17T09:55:00Z</cp:lastPrinted>
  <dcterms:created xsi:type="dcterms:W3CDTF">2023-10-17T06:55:00Z</dcterms:created>
  <dcterms:modified xsi:type="dcterms:W3CDTF">2024-10-08T09:22:00Z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2023-10-17T00:00:00Z</vt:filetime>
  </property>
</Properties>
</file>